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F" w:rsidRDefault="006D41EB" w:rsidP="006D41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631452" cy="9119937"/>
            <wp:effectExtent l="19050" t="0" r="0" b="0"/>
            <wp:docPr id="1" name="Рисунок 1" descr="C:\Users\3\Desktop\Новые ПОЛОЖЕНИЯ на сайт\титу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Новые ПОЛОЖЕНИЯ на сайт\титул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61" cy="911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92" w:rsidRPr="007B59C3" w:rsidRDefault="007B59C3" w:rsidP="00E1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26D92" w:rsidRPr="007B59C3" w:rsidRDefault="007B59C3" w:rsidP="002E11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76310">
        <w:rPr>
          <w:rFonts w:hAnsi="Times New Roman" w:cs="Times New Roman"/>
          <w:sz w:val="24"/>
          <w:szCs w:val="24"/>
          <w:lang w:val="ru-RU"/>
        </w:rPr>
        <w:t>М</w:t>
      </w:r>
      <w:r w:rsidR="00E10602" w:rsidRPr="00776310">
        <w:rPr>
          <w:rFonts w:hAnsi="Times New Roman" w:cs="Times New Roman"/>
          <w:sz w:val="24"/>
          <w:szCs w:val="24"/>
          <w:lang w:val="ru-RU"/>
        </w:rPr>
        <w:t>ОА</w:t>
      </w:r>
      <w:r w:rsidRPr="00776310">
        <w:rPr>
          <w:rFonts w:hAnsi="Times New Roman" w:cs="Times New Roman"/>
          <w:sz w:val="24"/>
          <w:szCs w:val="24"/>
          <w:lang w:val="ru-RU"/>
        </w:rPr>
        <w:t xml:space="preserve">У </w:t>
      </w:r>
      <w:r w:rsidR="00E10602" w:rsidRPr="00776310">
        <w:rPr>
          <w:rFonts w:hAnsi="Times New Roman" w:cs="Times New Roman"/>
          <w:sz w:val="24"/>
          <w:szCs w:val="24"/>
          <w:lang w:val="ru-RU"/>
        </w:rPr>
        <w:t>«СОШ №</w:t>
      </w:r>
      <w:r w:rsidR="00776310" w:rsidRPr="00776310">
        <w:rPr>
          <w:rFonts w:hAnsi="Times New Roman" w:cs="Times New Roman"/>
          <w:sz w:val="24"/>
          <w:szCs w:val="24"/>
          <w:lang w:val="ru-RU"/>
        </w:rPr>
        <w:t xml:space="preserve">4 с. </w:t>
      </w:r>
      <w:proofErr w:type="spellStart"/>
      <w:r w:rsidR="00776310" w:rsidRPr="00776310">
        <w:rPr>
          <w:rFonts w:hAnsi="Times New Roman" w:cs="Times New Roman"/>
          <w:sz w:val="24"/>
          <w:szCs w:val="24"/>
          <w:lang w:val="ru-RU"/>
        </w:rPr>
        <w:t>Хабарное</w:t>
      </w:r>
      <w:proofErr w:type="spellEnd"/>
      <w:r w:rsidR="00776310" w:rsidRPr="00776310">
        <w:rPr>
          <w:rFonts w:hAnsi="Times New Roman" w:cs="Times New Roman"/>
          <w:sz w:val="24"/>
          <w:szCs w:val="24"/>
          <w:lang w:val="ru-RU"/>
        </w:rPr>
        <w:t xml:space="preserve"> МО</w:t>
      </w:r>
      <w:r w:rsidR="00E10602" w:rsidRPr="00776310">
        <w:rPr>
          <w:rFonts w:hAnsi="Times New Roman" w:cs="Times New Roman"/>
          <w:sz w:val="24"/>
          <w:szCs w:val="24"/>
          <w:lang w:val="ru-RU"/>
        </w:rPr>
        <w:t xml:space="preserve">                                   г. Новотроицк»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</w:t>
      </w:r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4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06.04.2023 № 240,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236C33" w:rsidRPr="00776310">
        <w:rPr>
          <w:rFonts w:hAnsi="Times New Roman" w:cs="Times New Roman"/>
          <w:color w:val="000000"/>
          <w:sz w:val="24"/>
          <w:szCs w:val="24"/>
          <w:lang w:val="ru-RU"/>
        </w:rPr>
        <w:t>МОАУ «СОШ №</w:t>
      </w:r>
      <w:r w:rsidR="00776310" w:rsidRPr="0077631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36C33" w:rsidRPr="0077631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программам.</w:t>
      </w:r>
    </w:p>
    <w:p w:rsidR="00426D92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B6472" w:rsidRDefault="00EB6472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Pr="007B59C3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B6472" w:rsidRPr="007B59C3" w:rsidRDefault="00EB6472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D44ABE" w:rsidRPr="00D44ABE" w:rsidRDefault="00D44ABE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Руководитель школы издает распорядительный акт о приеме на обучение детей, проживающих на закрепленной территории и имеющих право </w:t>
      </w:r>
      <w:r w:rsidRPr="00D44ABE">
        <w:rPr>
          <w:color w:val="000000"/>
          <w:sz w:val="24"/>
          <w:szCs w:val="24"/>
          <w:lang w:val="ru-RU"/>
        </w:rPr>
        <w:t xml:space="preserve">первоочередного, внеочередного, преимущественного приема в </w:t>
      </w:r>
      <w:r>
        <w:rPr>
          <w:color w:val="000000"/>
          <w:sz w:val="24"/>
          <w:szCs w:val="24"/>
          <w:lang w:val="ru-RU"/>
        </w:rPr>
        <w:t>школу в течение трех рабочих дней после завершения приема заявлений о приеме на обучение в первый класс.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26D92" w:rsidRPr="007B59C3" w:rsidRDefault="007B59C3" w:rsidP="00EB647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E10602">
        <w:rPr>
          <w:rFonts w:hAnsi="Times New Roman" w:cs="Times New Roman"/>
          <w:color w:val="000000"/>
          <w:sz w:val="24"/>
          <w:szCs w:val="24"/>
          <w:lang w:val="ru-RU"/>
        </w:rPr>
        <w:t>постановления администрации муниципального образования город Новотроицк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26D92" w:rsidRPr="007B59C3" w:rsidRDefault="007B59C3" w:rsidP="00EB647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26D92" w:rsidRPr="007B59C3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26D92" w:rsidRPr="007B59C3" w:rsidRDefault="00E10602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муниципального образования город Новотроицк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телефонах управления образовани</w:t>
      </w:r>
      <w:r w:rsidR="00E1060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, в том числе являющихся учредителем школы;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26D92" w:rsidRPr="007B59C3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26D92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в школу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A0545E" w:rsidRDefault="006F46AB" w:rsidP="006F4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color w:val="000000"/>
        </w:rPr>
        <w:t xml:space="preserve">2.10. </w:t>
      </w:r>
      <w:r w:rsidRPr="006F46AB">
        <w:t>Факт приема заявления о приеме на обучение и перечень документов, представленных родителе</w:t>
      </w:r>
      <w:proofErr w:type="gramStart"/>
      <w:r w:rsidRPr="006F46AB">
        <w:t>м(</w:t>
      </w:r>
      <w:proofErr w:type="spellStart"/>
      <w:proofErr w:type="gramEnd"/>
      <w:r w:rsidRPr="006F46AB">
        <w:t>ями</w:t>
      </w:r>
      <w:proofErr w:type="spellEnd"/>
      <w:r w:rsidRPr="006F46AB">
        <w:t>) (законным(</w:t>
      </w:r>
      <w:proofErr w:type="spellStart"/>
      <w:r w:rsidRPr="006F46AB">
        <w:t>ыми</w:t>
      </w:r>
      <w:proofErr w:type="spellEnd"/>
      <w:r w:rsidRPr="006F46AB">
        <w:t>) представителем(</w:t>
      </w:r>
      <w:proofErr w:type="spellStart"/>
      <w:r w:rsidRPr="006F46AB">
        <w:t>ями</w:t>
      </w:r>
      <w:proofErr w:type="spellEnd"/>
      <w:r w:rsidRPr="006F46AB">
        <w:t xml:space="preserve">) ребенка или поступающим, регистрируются в журнале приема заявлений о приеме на обучение в </w:t>
      </w:r>
      <w:r w:rsidR="00A0545E">
        <w:t>школу</w:t>
      </w:r>
      <w:r w:rsidRPr="006F46AB">
        <w:t xml:space="preserve">. </w:t>
      </w:r>
      <w:proofErr w:type="gramStart"/>
      <w:r w:rsidR="00A0545E">
        <w:t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A0545E" w:rsidRDefault="00A0545E" w:rsidP="006F4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A0545E" w:rsidRDefault="00A0545E" w:rsidP="006F4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426D92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EB6472" w:rsidRPr="007B59C3" w:rsidRDefault="00EB6472" w:rsidP="00EB64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лиц,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26D92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EB6472" w:rsidRPr="007B59C3" w:rsidRDefault="00EB6472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7B59C3">
        <w:rPr>
          <w:sz w:val="24"/>
          <w:szCs w:val="24"/>
          <w:lang w:val="ru-RU"/>
        </w:rPr>
        <w:br/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B6472" w:rsidRPr="007B59C3" w:rsidRDefault="00EB6472" w:rsidP="00EB64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D24A8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</w:t>
      </w:r>
      <w:r w:rsidR="008D24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документа, удостоверяющего личность родителя (законного представителя) ребенка или поступающего;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свидетельства о рождении ребенка или документа, подтверждающего родство заявителя;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документа, подтверждающего установление опеки или попечительства (при необходимости);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proofErr w:type="gramStart"/>
      <w:r w:rsidRPr="008D24A8"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</w:t>
      </w:r>
      <w:r w:rsidRPr="008D24A8">
        <w:lastRenderedPageBreak/>
        <w:t>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- справку с места работы родител</w:t>
      </w:r>
      <w:proofErr w:type="gramStart"/>
      <w:r w:rsidRPr="008D24A8">
        <w:t>я(</w:t>
      </w:r>
      <w:proofErr w:type="gramEnd"/>
      <w:r w:rsidRPr="008D24A8">
        <w:t>ей) (законного(</w:t>
      </w:r>
      <w:proofErr w:type="spellStart"/>
      <w:r w:rsidRPr="008D24A8">
        <w:t>ых</w:t>
      </w:r>
      <w:proofErr w:type="spellEnd"/>
      <w:r w:rsidRPr="008D24A8">
        <w:t>) представителя(ей) ребенка (при наличии права внеочередного или первоочередного приема на обучение);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</w:pPr>
      <w:r>
        <w:t xml:space="preserve">- </w:t>
      </w:r>
      <w:r w:rsidRPr="008D24A8">
        <w:t xml:space="preserve">копию заключения </w:t>
      </w:r>
      <w:proofErr w:type="spellStart"/>
      <w:r w:rsidRPr="008D24A8">
        <w:t>психолого-медико-педагогической</w:t>
      </w:r>
      <w:proofErr w:type="spellEnd"/>
      <w:r w:rsidRPr="008D24A8">
        <w:t xml:space="preserve"> комиссии (при наличии).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 xml:space="preserve">При посещении </w:t>
      </w:r>
      <w:r>
        <w:t>школы</w:t>
      </w:r>
      <w:r w:rsidRPr="008D24A8">
        <w:t xml:space="preserve"> и (или) очном взаимодействии с уполномоченными должностными лицами </w:t>
      </w:r>
      <w:r>
        <w:t>школы</w:t>
      </w:r>
      <w:r w:rsidRPr="008D24A8">
        <w:t xml:space="preserve"> родител</w:t>
      </w:r>
      <w:proofErr w:type="gramStart"/>
      <w:r w:rsidRPr="008D24A8">
        <w:t>ь(</w:t>
      </w:r>
      <w:proofErr w:type="gramEnd"/>
      <w:r w:rsidRPr="008D24A8">
        <w:t>и) (законный(</w:t>
      </w:r>
      <w:proofErr w:type="spellStart"/>
      <w:r w:rsidRPr="008D24A8">
        <w:t>ые</w:t>
      </w:r>
      <w:proofErr w:type="spellEnd"/>
      <w:r w:rsidRPr="008D24A8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 xml:space="preserve">При приеме на </w:t>
      </w:r>
      <w:proofErr w:type="gramStart"/>
      <w:r w:rsidRPr="008D24A8">
        <w:t>обучение по</w:t>
      </w:r>
      <w:proofErr w:type="gramEnd"/>
      <w:r w:rsidRPr="008D24A8">
        <w:t xml:space="preserve"> образовательным программам среднего общего образования представляется аттестат об основном общем образовании.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Родител</w:t>
      </w:r>
      <w:proofErr w:type="gramStart"/>
      <w:r w:rsidRPr="008D24A8">
        <w:t>ь(</w:t>
      </w:r>
      <w:proofErr w:type="gramEnd"/>
      <w:r w:rsidRPr="008D24A8">
        <w:t>и) (законный(</w:t>
      </w:r>
      <w:proofErr w:type="spellStart"/>
      <w:r w:rsidRPr="008D24A8">
        <w:t>ые</w:t>
      </w:r>
      <w:proofErr w:type="spellEnd"/>
      <w:r w:rsidRPr="008D24A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8D24A8" w:rsidRDefault="008D24A8" w:rsidP="008D24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59C3"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7B59C3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>.</w:t>
      </w:r>
    </w:p>
    <w:p w:rsidR="00426D92" w:rsidRPr="007B59C3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Для зачисления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26D92" w:rsidRPr="007B59C3" w:rsidRDefault="007B59C3" w:rsidP="00EB36A3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>;</w:t>
      </w:r>
    </w:p>
    <w:p w:rsidR="00426D92" w:rsidRPr="007B59C3" w:rsidRDefault="007B59C3" w:rsidP="00EB36A3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26D92" w:rsidRPr="007B59C3" w:rsidRDefault="007B59C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26D92" w:rsidRPr="00D44ABE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44ABE">
        <w:rPr>
          <w:rFonts w:hAnsi="Times New Roman" w:cs="Times New Roman"/>
          <w:sz w:val="24"/>
          <w:szCs w:val="24"/>
          <w:lang w:val="ru-RU"/>
        </w:rPr>
        <w:lastRenderedPageBreak/>
        <w:t xml:space="preserve">4.16. </w:t>
      </w:r>
      <w:r w:rsidR="002B5D5C" w:rsidRPr="00D44ABE">
        <w:rPr>
          <w:rFonts w:hAnsi="Times New Roman" w:cs="Times New Roman"/>
          <w:sz w:val="24"/>
          <w:szCs w:val="24"/>
          <w:lang w:val="ru-RU"/>
        </w:rPr>
        <w:t>Руководитель школы издает распорядительный акт о приеме на обучение ребенка или поступающего в течение 5 рабочих дней после приема</w:t>
      </w:r>
      <w:r w:rsidR="00D44ABE" w:rsidRPr="00D44ABE">
        <w:rPr>
          <w:rFonts w:hAnsi="Times New Roman" w:cs="Times New Roman"/>
          <w:sz w:val="24"/>
          <w:szCs w:val="24"/>
          <w:lang w:val="ru-RU"/>
        </w:rPr>
        <w:t xml:space="preserve"> заявления о приеме на обучение и представленных документов</w:t>
      </w:r>
      <w:r w:rsidRPr="00D44ABE">
        <w:rPr>
          <w:rFonts w:hAnsi="Times New Roman" w:cs="Times New Roman"/>
          <w:sz w:val="24"/>
          <w:szCs w:val="24"/>
          <w:lang w:val="ru-RU"/>
        </w:rPr>
        <w:t>.</w:t>
      </w:r>
    </w:p>
    <w:p w:rsidR="00426D92" w:rsidRPr="007B59C3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26D92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EB36A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6A3" w:rsidRPr="007B59C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Default="007737E3" w:rsidP="00EB36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EB36A3" w:rsidRPr="007B59C3" w:rsidRDefault="00EB36A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A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 xml:space="preserve">.1. Количество мест для </w:t>
      </w:r>
      <w:proofErr w:type="gramStart"/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EB36A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26D92" w:rsidRPr="007B59C3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26D92" w:rsidRPr="007B59C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26D92" w:rsidRPr="007B59C3" w:rsidRDefault="007B59C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6D92" w:rsidRPr="007B59C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96A37" w:rsidRPr="00D96A37" w:rsidRDefault="007737E3" w:rsidP="00D96A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96A37">
        <w:rPr>
          <w:rFonts w:hAnsi="Times New Roman" w:cs="Times New Roman"/>
          <w:sz w:val="24"/>
          <w:szCs w:val="24"/>
          <w:lang w:val="ru-RU"/>
        </w:rPr>
        <w:t>5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 xml:space="preserve">.12. </w:t>
      </w:r>
      <w:r w:rsidR="00D96A37" w:rsidRPr="00D96A37">
        <w:rPr>
          <w:rFonts w:hAnsi="Times New Roman" w:cs="Times New Roman"/>
          <w:sz w:val="24"/>
          <w:szCs w:val="24"/>
          <w:lang w:val="ru-RU"/>
        </w:rPr>
        <w:t xml:space="preserve">Руководитель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 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Зачисление на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proofErr w:type="gramStart"/>
      <w:r w:rsidR="007B59C3" w:rsidRPr="00D96A37">
        <w:rPr>
          <w:rFonts w:hAnsi="Times New Roman" w:cs="Times New Roman"/>
          <w:sz w:val="24"/>
          <w:szCs w:val="24"/>
          <w:lang w:val="ru-RU"/>
        </w:rPr>
        <w:t>обучение по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договорам</w:t>
      </w:r>
      <w:proofErr w:type="gramEnd"/>
      <w:r w:rsidR="007B59C3" w:rsidRPr="00D96A37">
        <w:rPr>
          <w:rFonts w:hAnsi="Times New Roman" w:cs="Times New Roman"/>
          <w:sz w:val="24"/>
          <w:szCs w:val="24"/>
          <w:lang w:val="ru-RU"/>
        </w:rPr>
        <w:t xml:space="preserve"> об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оказании платных образовательных услуг осуществляется в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порядке, предусмотренном локальным нормативным актом школы.</w:t>
      </w:r>
      <w:r w:rsidR="00D96A37" w:rsidRPr="00D96A3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26D92" w:rsidRPr="00E32B4D" w:rsidRDefault="00426D92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426D92" w:rsidRPr="00E32B4D" w:rsidSect="00EB6472">
      <w:pgSz w:w="11907" w:h="1683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17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70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01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4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E0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50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20"/>
  <w:characterSpacingControl w:val="doNotCompress"/>
  <w:compat/>
  <w:rsids>
    <w:rsidRoot w:val="005A05CE"/>
    <w:rsid w:val="000C68CF"/>
    <w:rsid w:val="00236C33"/>
    <w:rsid w:val="00241030"/>
    <w:rsid w:val="002B5D5C"/>
    <w:rsid w:val="002D33B1"/>
    <w:rsid w:val="002D3591"/>
    <w:rsid w:val="002E1124"/>
    <w:rsid w:val="003514A0"/>
    <w:rsid w:val="003873F3"/>
    <w:rsid w:val="003C7AF0"/>
    <w:rsid w:val="00426D92"/>
    <w:rsid w:val="004E369E"/>
    <w:rsid w:val="004F45B0"/>
    <w:rsid w:val="004F7E17"/>
    <w:rsid w:val="005A05CE"/>
    <w:rsid w:val="005F0D0B"/>
    <w:rsid w:val="00620650"/>
    <w:rsid w:val="00653AF6"/>
    <w:rsid w:val="00691E17"/>
    <w:rsid w:val="006D41EB"/>
    <w:rsid w:val="006F46AB"/>
    <w:rsid w:val="00716E4D"/>
    <w:rsid w:val="00742D24"/>
    <w:rsid w:val="007737E3"/>
    <w:rsid w:val="00776310"/>
    <w:rsid w:val="007B59C3"/>
    <w:rsid w:val="008D24A8"/>
    <w:rsid w:val="00A0545E"/>
    <w:rsid w:val="00AB6421"/>
    <w:rsid w:val="00B05287"/>
    <w:rsid w:val="00B23DE7"/>
    <w:rsid w:val="00B73A5A"/>
    <w:rsid w:val="00C40B11"/>
    <w:rsid w:val="00D44ABE"/>
    <w:rsid w:val="00D96A37"/>
    <w:rsid w:val="00E10602"/>
    <w:rsid w:val="00E32B4D"/>
    <w:rsid w:val="00E42A4A"/>
    <w:rsid w:val="00E438A1"/>
    <w:rsid w:val="00E67575"/>
    <w:rsid w:val="00E80C75"/>
    <w:rsid w:val="00EB36A3"/>
    <w:rsid w:val="00EB6472"/>
    <w:rsid w:val="00ED23A2"/>
    <w:rsid w:val="00F01E19"/>
    <w:rsid w:val="00FE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24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6F4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ЭКЗАМЕН</cp:lastModifiedBy>
  <cp:revision>25</cp:revision>
  <cp:lastPrinted>2024-12-03T10:45:00Z</cp:lastPrinted>
  <dcterms:created xsi:type="dcterms:W3CDTF">2011-11-02T04:15:00Z</dcterms:created>
  <dcterms:modified xsi:type="dcterms:W3CDTF">2024-12-03T15:07:00Z</dcterms:modified>
</cp:coreProperties>
</file>